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041D" w14:textId="0F948A10" w:rsidR="0009158F" w:rsidRPr="00AB24BC" w:rsidRDefault="0009158F" w:rsidP="00AB24BC">
      <w:pPr>
        <w:jc w:val="center"/>
      </w:pPr>
      <w:r w:rsidRPr="00DC5E70">
        <w:rPr>
          <w:b/>
          <w:bCs/>
        </w:rPr>
        <w:t>Grace Baptist Church</w:t>
      </w:r>
    </w:p>
    <w:p w14:paraId="190F97D5" w14:textId="3233FD98" w:rsidR="0009158F" w:rsidRPr="00DC5E70" w:rsidRDefault="0009158F" w:rsidP="00AB24BC">
      <w:pPr>
        <w:jc w:val="center"/>
        <w:rPr>
          <w:b/>
          <w:bCs/>
        </w:rPr>
      </w:pPr>
      <w:r w:rsidRPr="00DC5E70">
        <w:rPr>
          <w:b/>
          <w:bCs/>
        </w:rPr>
        <w:t>Church Use Policy</w:t>
      </w:r>
    </w:p>
    <w:p w14:paraId="079305A8" w14:textId="77777777" w:rsidR="0009158F" w:rsidRDefault="0009158F" w:rsidP="00AB24BC">
      <w:pPr>
        <w:jc w:val="both"/>
      </w:pPr>
    </w:p>
    <w:p w14:paraId="4D850DF2" w14:textId="394FDB6B" w:rsidR="0009158F" w:rsidRDefault="0009158F" w:rsidP="00AB24BC">
      <w:pPr>
        <w:jc w:val="both"/>
        <w:rPr>
          <w:sz w:val="22"/>
          <w:szCs w:val="22"/>
        </w:rPr>
      </w:pPr>
      <w:r>
        <w:rPr>
          <w:sz w:val="22"/>
          <w:szCs w:val="22"/>
        </w:rPr>
        <w:t>This policy briefly outlines the purpose of the church premises, and what it may be used for.</w:t>
      </w:r>
    </w:p>
    <w:p w14:paraId="0C68E75D" w14:textId="33BFDD56" w:rsidR="00DE4892" w:rsidRPr="00DE4892" w:rsidRDefault="00DE4892" w:rsidP="00AB24BC">
      <w:pPr>
        <w:jc w:val="both"/>
        <w:rPr>
          <w:sz w:val="22"/>
          <w:szCs w:val="22"/>
        </w:rPr>
      </w:pPr>
      <w:r w:rsidRPr="00DE4892">
        <w:rPr>
          <w:sz w:val="22"/>
          <w:szCs w:val="22"/>
        </w:rPr>
        <w:t>*</w:t>
      </w:r>
      <w:r>
        <w:rPr>
          <w:sz w:val="22"/>
          <w:szCs w:val="22"/>
        </w:rPr>
        <w:t xml:space="preserve">  The term ‘like-minded churches’ refers to churches that hold to the same or similar doctrinal beliefs as us. This means that they should be of a reformed/ evangelical persuasion, not practicing any heretical or erroneous doctrines.</w:t>
      </w:r>
    </w:p>
    <w:p w14:paraId="15B41A64" w14:textId="50C76E66" w:rsidR="0009158F" w:rsidRPr="00252339" w:rsidRDefault="0009158F" w:rsidP="00AB24BC">
      <w:pPr>
        <w:jc w:val="both"/>
        <w:rPr>
          <w:b/>
          <w:bCs/>
          <w:sz w:val="22"/>
          <w:szCs w:val="22"/>
        </w:rPr>
      </w:pPr>
      <w:r w:rsidRPr="00252339">
        <w:rPr>
          <w:b/>
          <w:bCs/>
          <w:sz w:val="22"/>
          <w:szCs w:val="22"/>
        </w:rPr>
        <w:t>Primary Use</w:t>
      </w:r>
    </w:p>
    <w:p w14:paraId="5ED6DCFD" w14:textId="039774D4" w:rsidR="0009158F" w:rsidRDefault="0009158F" w:rsidP="00AB24BC">
      <w:pPr>
        <w:jc w:val="both"/>
        <w:rPr>
          <w:sz w:val="22"/>
          <w:szCs w:val="22"/>
        </w:rPr>
      </w:pPr>
      <w:r>
        <w:rPr>
          <w:sz w:val="22"/>
          <w:szCs w:val="22"/>
        </w:rPr>
        <w:t xml:space="preserve">The primary use of the church premises, is for the worship of God. </w:t>
      </w:r>
      <w:r w:rsidR="00252339">
        <w:rPr>
          <w:sz w:val="22"/>
          <w:szCs w:val="22"/>
        </w:rPr>
        <w:t>This also means that we believe that any activity that takes place on church premises, should be for the glory of God.</w:t>
      </w:r>
    </w:p>
    <w:p w14:paraId="1B02D7D1" w14:textId="39D9A42B" w:rsidR="00585AB9" w:rsidRDefault="00252339" w:rsidP="00AB24BC">
      <w:pPr>
        <w:jc w:val="both"/>
        <w:rPr>
          <w:sz w:val="22"/>
          <w:szCs w:val="22"/>
        </w:rPr>
      </w:pPr>
      <w:r>
        <w:rPr>
          <w:sz w:val="22"/>
          <w:szCs w:val="22"/>
        </w:rPr>
        <w:t>The church building is in use twice a week at present. It is open on Sunday morning and afternoon for the Sunday services, and then on Wednesday evening for the Bible Study and Prayer Meeting.</w:t>
      </w:r>
    </w:p>
    <w:p w14:paraId="613BE4C6" w14:textId="5220A16A" w:rsidR="00BC209E" w:rsidRDefault="00BC209E" w:rsidP="00AB24BC">
      <w:pPr>
        <w:jc w:val="both"/>
        <w:rPr>
          <w:sz w:val="22"/>
          <w:szCs w:val="22"/>
        </w:rPr>
      </w:pPr>
      <w:r>
        <w:rPr>
          <w:sz w:val="22"/>
          <w:szCs w:val="22"/>
        </w:rPr>
        <w:t>The church building is also used for Christian weddings, funerals, adult baptisms and infant dedication</w:t>
      </w:r>
      <w:r w:rsidR="00C45331">
        <w:rPr>
          <w:sz w:val="22"/>
          <w:szCs w:val="22"/>
        </w:rPr>
        <w:t>. This is for church members, and Christians whom we know from other churches. Further details are given below.</w:t>
      </w:r>
    </w:p>
    <w:p w14:paraId="6190B02E" w14:textId="2050DC26" w:rsidR="00C45331" w:rsidRDefault="00C45331" w:rsidP="00AB24BC">
      <w:pPr>
        <w:jc w:val="both"/>
        <w:rPr>
          <w:sz w:val="22"/>
          <w:szCs w:val="22"/>
        </w:rPr>
      </w:pPr>
      <w:r>
        <w:rPr>
          <w:sz w:val="22"/>
          <w:szCs w:val="22"/>
        </w:rPr>
        <w:t>Please note that the building is not for monetary hire</w:t>
      </w:r>
      <w:r w:rsidR="00510A3D">
        <w:rPr>
          <w:sz w:val="22"/>
          <w:szCs w:val="22"/>
        </w:rPr>
        <w:t xml:space="preserve"> in any sense</w:t>
      </w:r>
      <w:r>
        <w:rPr>
          <w:sz w:val="22"/>
          <w:szCs w:val="22"/>
        </w:rPr>
        <w:t xml:space="preserve"> </w:t>
      </w:r>
      <w:r w:rsidR="00836A6B">
        <w:rPr>
          <w:sz w:val="22"/>
          <w:szCs w:val="22"/>
        </w:rPr>
        <w:t>,</w:t>
      </w:r>
      <w:r>
        <w:rPr>
          <w:sz w:val="22"/>
          <w:szCs w:val="22"/>
        </w:rPr>
        <w:t xml:space="preserve"> if anybody wishes to use the building for any other activity this will be at the discretion of the church.</w:t>
      </w:r>
    </w:p>
    <w:p w14:paraId="3E480141" w14:textId="77777777" w:rsidR="00585AB9" w:rsidRDefault="00585AB9" w:rsidP="00AB24BC">
      <w:pPr>
        <w:jc w:val="both"/>
        <w:rPr>
          <w:b/>
          <w:bCs/>
          <w:sz w:val="22"/>
          <w:szCs w:val="22"/>
        </w:rPr>
      </w:pPr>
    </w:p>
    <w:p w14:paraId="24F8D40D" w14:textId="7D54EE54" w:rsidR="00C45331" w:rsidRPr="00836A6B" w:rsidRDefault="00C45331" w:rsidP="00AB24BC">
      <w:pPr>
        <w:jc w:val="both"/>
        <w:rPr>
          <w:b/>
          <w:bCs/>
          <w:sz w:val="22"/>
          <w:szCs w:val="22"/>
        </w:rPr>
      </w:pPr>
      <w:r w:rsidRPr="00836A6B">
        <w:rPr>
          <w:b/>
          <w:bCs/>
          <w:sz w:val="22"/>
          <w:szCs w:val="22"/>
        </w:rPr>
        <w:t>Permitted Use</w:t>
      </w:r>
    </w:p>
    <w:p w14:paraId="483E8919" w14:textId="36B87B4F" w:rsidR="00C45331" w:rsidRDefault="00C45331" w:rsidP="00AB24BC">
      <w:pPr>
        <w:jc w:val="both"/>
        <w:rPr>
          <w:b/>
          <w:bCs/>
          <w:sz w:val="22"/>
          <w:szCs w:val="22"/>
        </w:rPr>
      </w:pPr>
      <w:r w:rsidRPr="00836A6B">
        <w:rPr>
          <w:b/>
          <w:bCs/>
          <w:sz w:val="22"/>
          <w:szCs w:val="22"/>
        </w:rPr>
        <w:t>Weddings</w:t>
      </w:r>
    </w:p>
    <w:p w14:paraId="14CD3711" w14:textId="18282838" w:rsidR="00510A3D" w:rsidRDefault="00510A3D" w:rsidP="00AB24BC">
      <w:pPr>
        <w:jc w:val="both"/>
        <w:rPr>
          <w:sz w:val="22"/>
          <w:szCs w:val="22"/>
        </w:rPr>
      </w:pPr>
      <w:r>
        <w:rPr>
          <w:sz w:val="22"/>
          <w:szCs w:val="22"/>
        </w:rPr>
        <w:t>We only conduct wedding ceremonies that are in accordance with the design for holy matrimony, as set out in the Word of God.</w:t>
      </w:r>
    </w:p>
    <w:p w14:paraId="6DA9FF90" w14:textId="24BF9EBE" w:rsidR="00965081" w:rsidRPr="00510A3D" w:rsidRDefault="00965081" w:rsidP="00AB24BC">
      <w:pPr>
        <w:jc w:val="both"/>
        <w:rPr>
          <w:sz w:val="22"/>
          <w:szCs w:val="22"/>
        </w:rPr>
      </w:pPr>
      <w:r>
        <w:rPr>
          <w:sz w:val="22"/>
          <w:szCs w:val="22"/>
        </w:rPr>
        <w:t>Please note that at present we do not have a registrar attached to the church. Therefore, any weddings would require a registrar to be brought in from Newham Council.</w:t>
      </w:r>
    </w:p>
    <w:p w14:paraId="237FB3B0" w14:textId="6C5ABC28" w:rsidR="00C45331" w:rsidRPr="00C45331" w:rsidRDefault="00836A6B" w:rsidP="00AB24BC">
      <w:pPr>
        <w:jc w:val="both"/>
        <w:rPr>
          <w:b/>
          <w:bCs/>
          <w:sz w:val="22"/>
          <w:szCs w:val="22"/>
        </w:rPr>
      </w:pPr>
      <w:r>
        <w:rPr>
          <w:sz w:val="22"/>
          <w:szCs w:val="22"/>
        </w:rPr>
        <w:t>As a church, we only allow the church premises to be used for the weddings of our own members and their families, Christians from like minded churches and Christians who are known to us</w:t>
      </w:r>
      <w:r w:rsidR="00DE4892">
        <w:rPr>
          <w:sz w:val="22"/>
          <w:szCs w:val="22"/>
        </w:rPr>
        <w:t>*</w:t>
      </w:r>
      <w:r>
        <w:rPr>
          <w:sz w:val="22"/>
          <w:szCs w:val="22"/>
        </w:rPr>
        <w:t>.</w:t>
      </w:r>
    </w:p>
    <w:p w14:paraId="7D22B9D2" w14:textId="59893E57" w:rsidR="00C45331" w:rsidRPr="00836A6B" w:rsidRDefault="00836A6B" w:rsidP="00AB24BC">
      <w:pPr>
        <w:jc w:val="both"/>
        <w:rPr>
          <w:b/>
          <w:bCs/>
          <w:sz w:val="22"/>
          <w:szCs w:val="22"/>
        </w:rPr>
      </w:pPr>
      <w:r w:rsidRPr="00836A6B">
        <w:rPr>
          <w:b/>
          <w:bCs/>
          <w:sz w:val="22"/>
          <w:szCs w:val="22"/>
        </w:rPr>
        <w:t>Adult Baptism</w:t>
      </w:r>
    </w:p>
    <w:p w14:paraId="2C7A0F31" w14:textId="0194B7FA" w:rsidR="00836A6B" w:rsidRDefault="00836A6B" w:rsidP="00AB24BC">
      <w:pPr>
        <w:jc w:val="both"/>
        <w:rPr>
          <w:sz w:val="22"/>
          <w:szCs w:val="22"/>
        </w:rPr>
      </w:pPr>
      <w:r>
        <w:rPr>
          <w:sz w:val="22"/>
          <w:szCs w:val="22"/>
        </w:rPr>
        <w:t xml:space="preserve">The church premises has a baptistry that is only used for adult baptisms. </w:t>
      </w:r>
      <w:r w:rsidR="00867A88">
        <w:rPr>
          <w:sz w:val="22"/>
          <w:szCs w:val="22"/>
        </w:rPr>
        <w:t xml:space="preserve">We do not conduct infant baptisms or christenings. </w:t>
      </w:r>
      <w:r>
        <w:rPr>
          <w:sz w:val="22"/>
          <w:szCs w:val="22"/>
        </w:rPr>
        <w:t>This is because as a church, we believe in only baptising those who have repented, professed faith and shown evidence of conversion.</w:t>
      </w:r>
      <w:r w:rsidR="00510A3D">
        <w:rPr>
          <w:sz w:val="22"/>
          <w:szCs w:val="22"/>
        </w:rPr>
        <w:t xml:space="preserve"> </w:t>
      </w:r>
      <w:r w:rsidR="00867A88">
        <w:rPr>
          <w:sz w:val="22"/>
          <w:szCs w:val="22"/>
        </w:rPr>
        <w:t>We will baptise upon confession of faith , young people in their teenage years. Further details of this can be found in our constitution.</w:t>
      </w:r>
    </w:p>
    <w:p w14:paraId="09A7F5D1" w14:textId="3F8E2F7B" w:rsidR="00836A6B" w:rsidRDefault="00836A6B" w:rsidP="00AB24BC">
      <w:pPr>
        <w:jc w:val="both"/>
        <w:rPr>
          <w:sz w:val="22"/>
          <w:szCs w:val="22"/>
        </w:rPr>
      </w:pPr>
      <w:r>
        <w:rPr>
          <w:sz w:val="22"/>
          <w:szCs w:val="22"/>
        </w:rPr>
        <w:t>We will also allow the church baptistry to be used by other like-minded churches, who do not have their own baptistry.</w:t>
      </w:r>
      <w:r w:rsidR="00DE4892">
        <w:rPr>
          <w:sz w:val="22"/>
          <w:szCs w:val="22"/>
        </w:rPr>
        <w:t xml:space="preserve"> No charge will be made for the use of the church building for this purpose.</w:t>
      </w:r>
    </w:p>
    <w:p w14:paraId="05BA305B" w14:textId="2AC1002E" w:rsidR="00DE4892" w:rsidRPr="00DE4892" w:rsidRDefault="00DE4892" w:rsidP="00AB24BC">
      <w:pPr>
        <w:jc w:val="both"/>
        <w:rPr>
          <w:b/>
          <w:bCs/>
          <w:sz w:val="22"/>
          <w:szCs w:val="22"/>
        </w:rPr>
      </w:pPr>
      <w:r w:rsidRPr="00DE4892">
        <w:rPr>
          <w:b/>
          <w:bCs/>
          <w:sz w:val="22"/>
          <w:szCs w:val="22"/>
        </w:rPr>
        <w:lastRenderedPageBreak/>
        <w:t>Funerals</w:t>
      </w:r>
    </w:p>
    <w:p w14:paraId="6C13EF86" w14:textId="77F3CDA5" w:rsidR="00DE4892" w:rsidRDefault="00867A88" w:rsidP="00AB24BC">
      <w:pPr>
        <w:jc w:val="both"/>
        <w:rPr>
          <w:sz w:val="22"/>
          <w:szCs w:val="22"/>
        </w:rPr>
      </w:pPr>
      <w:r>
        <w:rPr>
          <w:sz w:val="22"/>
          <w:szCs w:val="22"/>
        </w:rPr>
        <w:t xml:space="preserve">As a church, we believe in burial alone as the final disposition of </w:t>
      </w:r>
      <w:r w:rsidR="00965081">
        <w:rPr>
          <w:sz w:val="22"/>
          <w:szCs w:val="22"/>
        </w:rPr>
        <w:t>human r</w:t>
      </w:r>
      <w:r>
        <w:rPr>
          <w:sz w:val="22"/>
          <w:szCs w:val="22"/>
        </w:rPr>
        <w:t>emains.</w:t>
      </w:r>
      <w:r w:rsidR="00965081">
        <w:rPr>
          <w:sz w:val="22"/>
          <w:szCs w:val="22"/>
        </w:rPr>
        <w:t xml:space="preserve"> This means that we only conduct funeral services, where a traditional Christian burial will be used.</w:t>
      </w:r>
    </w:p>
    <w:p w14:paraId="0C268CE8" w14:textId="63E68F1F" w:rsidR="00965081" w:rsidRDefault="00965081" w:rsidP="00AB24BC">
      <w:pPr>
        <w:jc w:val="both"/>
        <w:rPr>
          <w:sz w:val="22"/>
          <w:szCs w:val="22"/>
        </w:rPr>
      </w:pPr>
      <w:r>
        <w:rPr>
          <w:sz w:val="22"/>
          <w:szCs w:val="22"/>
        </w:rPr>
        <w:t>We only conduct funeral services for members of our own church, their family and like-minded churches.</w:t>
      </w:r>
    </w:p>
    <w:p w14:paraId="64C79F9F" w14:textId="581FFF07" w:rsidR="00965081" w:rsidRDefault="00965081" w:rsidP="00AB24BC">
      <w:pPr>
        <w:jc w:val="both"/>
        <w:rPr>
          <w:sz w:val="22"/>
          <w:szCs w:val="22"/>
        </w:rPr>
      </w:pPr>
      <w:r>
        <w:rPr>
          <w:sz w:val="22"/>
          <w:szCs w:val="22"/>
        </w:rPr>
        <w:t>We do not charge any money nor accept any monetary payment for the use of the church for this purpose.</w:t>
      </w:r>
    </w:p>
    <w:p w14:paraId="199AF23F" w14:textId="30EC2684" w:rsidR="00965081" w:rsidRPr="00965081" w:rsidRDefault="00965081" w:rsidP="00AB24BC">
      <w:pPr>
        <w:jc w:val="both"/>
        <w:rPr>
          <w:b/>
          <w:bCs/>
          <w:sz w:val="22"/>
          <w:szCs w:val="22"/>
        </w:rPr>
      </w:pPr>
      <w:r w:rsidRPr="00965081">
        <w:rPr>
          <w:b/>
          <w:bCs/>
          <w:sz w:val="22"/>
          <w:szCs w:val="22"/>
        </w:rPr>
        <w:t>Infant dedication</w:t>
      </w:r>
    </w:p>
    <w:p w14:paraId="5F947465" w14:textId="37B30B0C" w:rsidR="00836A6B" w:rsidRDefault="00965081" w:rsidP="00AB24BC">
      <w:pPr>
        <w:jc w:val="both"/>
        <w:rPr>
          <w:sz w:val="22"/>
          <w:szCs w:val="22"/>
        </w:rPr>
      </w:pPr>
      <w:r>
        <w:rPr>
          <w:sz w:val="22"/>
          <w:szCs w:val="22"/>
        </w:rPr>
        <w:t>Infant dedication, is a ceremony in which the parents of the child or children promise with the help of the church, to bring their child/children up in the faith.</w:t>
      </w:r>
    </w:p>
    <w:p w14:paraId="385F0DFF" w14:textId="08B52D2A" w:rsidR="00965081" w:rsidRDefault="00965081" w:rsidP="00AB24BC">
      <w:pPr>
        <w:jc w:val="both"/>
        <w:rPr>
          <w:sz w:val="22"/>
          <w:szCs w:val="22"/>
        </w:rPr>
      </w:pPr>
      <w:r>
        <w:rPr>
          <w:sz w:val="22"/>
          <w:szCs w:val="22"/>
        </w:rPr>
        <w:t>We hold infant dedication services for members of our own church, and like-minded churches.</w:t>
      </w:r>
    </w:p>
    <w:p w14:paraId="44C55D34" w14:textId="72B9C59B" w:rsidR="00585AB9" w:rsidRPr="00585AB9" w:rsidRDefault="00585AB9" w:rsidP="00AB24BC">
      <w:pPr>
        <w:jc w:val="both"/>
        <w:rPr>
          <w:b/>
          <w:bCs/>
          <w:sz w:val="22"/>
          <w:szCs w:val="22"/>
        </w:rPr>
      </w:pPr>
      <w:r w:rsidRPr="00585AB9">
        <w:rPr>
          <w:b/>
          <w:bCs/>
          <w:sz w:val="22"/>
          <w:szCs w:val="22"/>
        </w:rPr>
        <w:t>Facilities Use</w:t>
      </w:r>
    </w:p>
    <w:p w14:paraId="0B5AC78D" w14:textId="4BF933EB" w:rsidR="00585AB9" w:rsidRDefault="00585AB9" w:rsidP="00AB24BC">
      <w:pPr>
        <w:jc w:val="both"/>
        <w:rPr>
          <w:sz w:val="22"/>
          <w:szCs w:val="22"/>
        </w:rPr>
      </w:pPr>
      <w:r>
        <w:rPr>
          <w:sz w:val="22"/>
          <w:szCs w:val="22"/>
        </w:rPr>
        <w:t>We have a small kitchen with two ovens, a microwave, urn, kettle , fridge and handwashing facilities.</w:t>
      </w:r>
    </w:p>
    <w:p w14:paraId="48C2C4F1" w14:textId="55CD0B76" w:rsidR="00E62281" w:rsidRDefault="00585AB9" w:rsidP="00AB24BC">
      <w:pPr>
        <w:jc w:val="both"/>
        <w:rPr>
          <w:sz w:val="22"/>
          <w:szCs w:val="22"/>
        </w:rPr>
      </w:pPr>
      <w:r>
        <w:rPr>
          <w:sz w:val="22"/>
          <w:szCs w:val="22"/>
        </w:rPr>
        <w:t xml:space="preserve">The prayer meeting room is suitable for small gatherings. It can either be used </w:t>
      </w:r>
      <w:r w:rsidR="00E62281">
        <w:rPr>
          <w:sz w:val="22"/>
          <w:szCs w:val="22"/>
        </w:rPr>
        <w:t>for a buffet style meal, with standing  room for 30 plus people. Seating arrangements can be done for 15 to 20.</w:t>
      </w:r>
    </w:p>
    <w:p w14:paraId="74FB94D9" w14:textId="023777F4" w:rsidR="00E62281" w:rsidRDefault="00E62281" w:rsidP="00AB24BC">
      <w:pPr>
        <w:jc w:val="both"/>
        <w:rPr>
          <w:sz w:val="22"/>
          <w:szCs w:val="22"/>
        </w:rPr>
      </w:pPr>
      <w:r>
        <w:rPr>
          <w:sz w:val="22"/>
          <w:szCs w:val="22"/>
        </w:rPr>
        <w:t xml:space="preserve">There is also an upstairs hall, that is currently not in use. </w:t>
      </w:r>
    </w:p>
    <w:p w14:paraId="4FF094CD" w14:textId="28160546" w:rsidR="00E62281" w:rsidRDefault="00E62281" w:rsidP="00AB24BC">
      <w:pPr>
        <w:jc w:val="both"/>
        <w:rPr>
          <w:sz w:val="22"/>
          <w:szCs w:val="22"/>
        </w:rPr>
      </w:pPr>
      <w:r>
        <w:rPr>
          <w:sz w:val="22"/>
          <w:szCs w:val="22"/>
        </w:rPr>
        <w:t xml:space="preserve">The main hall consists of a downstairs area and a gallery. </w:t>
      </w:r>
    </w:p>
    <w:p w14:paraId="63E140F3" w14:textId="0B49C9FE" w:rsidR="00B61544" w:rsidRDefault="00B61544" w:rsidP="00AB24BC">
      <w:pPr>
        <w:jc w:val="both"/>
        <w:rPr>
          <w:sz w:val="22"/>
          <w:szCs w:val="22"/>
        </w:rPr>
      </w:pPr>
      <w:r>
        <w:rPr>
          <w:sz w:val="22"/>
          <w:szCs w:val="22"/>
        </w:rPr>
        <w:t>The church has male and female toilets plus two disabled toilets.</w:t>
      </w:r>
    </w:p>
    <w:p w14:paraId="07F0A42B" w14:textId="473FD9E9" w:rsidR="00AB24BC" w:rsidRDefault="00AB24BC" w:rsidP="00AB24BC">
      <w:pPr>
        <w:jc w:val="both"/>
        <w:rPr>
          <w:sz w:val="22"/>
          <w:szCs w:val="22"/>
        </w:rPr>
      </w:pPr>
      <w:r>
        <w:rPr>
          <w:sz w:val="22"/>
          <w:szCs w:val="22"/>
        </w:rPr>
        <w:t>Please use bins provided and leave the church in a suitable condition.</w:t>
      </w:r>
    </w:p>
    <w:p w14:paraId="124FBCD8" w14:textId="0A89E585" w:rsidR="00E62281" w:rsidRPr="00E62281" w:rsidRDefault="00E62281" w:rsidP="00AB24BC">
      <w:pPr>
        <w:jc w:val="both"/>
        <w:rPr>
          <w:b/>
          <w:bCs/>
          <w:sz w:val="22"/>
          <w:szCs w:val="22"/>
        </w:rPr>
      </w:pPr>
      <w:r w:rsidRPr="00E62281">
        <w:rPr>
          <w:b/>
          <w:bCs/>
          <w:sz w:val="22"/>
          <w:szCs w:val="22"/>
        </w:rPr>
        <w:t>Booking</w:t>
      </w:r>
    </w:p>
    <w:p w14:paraId="3D8AA287" w14:textId="0B292925" w:rsidR="00E62281" w:rsidRDefault="00E62281" w:rsidP="00AB24BC">
      <w:pPr>
        <w:jc w:val="both"/>
        <w:rPr>
          <w:sz w:val="22"/>
          <w:szCs w:val="22"/>
        </w:rPr>
      </w:pPr>
      <w:r>
        <w:rPr>
          <w:sz w:val="22"/>
          <w:szCs w:val="22"/>
        </w:rPr>
        <w:t xml:space="preserve">The church makes no charge, neither do we request any payment </w:t>
      </w:r>
      <w:r w:rsidR="00AB24BC">
        <w:rPr>
          <w:sz w:val="22"/>
          <w:szCs w:val="22"/>
        </w:rPr>
        <w:t>of any sort for the use of the church for approved activities.</w:t>
      </w:r>
    </w:p>
    <w:p w14:paraId="667A9EEF" w14:textId="49A5FA24" w:rsidR="00AB24BC" w:rsidRDefault="00AB24BC" w:rsidP="00AB24BC">
      <w:pPr>
        <w:jc w:val="both"/>
        <w:rPr>
          <w:sz w:val="22"/>
          <w:szCs w:val="22"/>
        </w:rPr>
      </w:pPr>
      <w:r>
        <w:rPr>
          <w:sz w:val="22"/>
          <w:szCs w:val="22"/>
        </w:rPr>
        <w:t xml:space="preserve">Should you wish to use the church facilities, please contact us so that we can arrange for the church to cleaned, opened on the day and locked up after the event. </w:t>
      </w:r>
    </w:p>
    <w:p w14:paraId="5122E532" w14:textId="77777777" w:rsidR="00E62281" w:rsidRDefault="00E62281" w:rsidP="00AB24BC">
      <w:pPr>
        <w:jc w:val="both"/>
        <w:rPr>
          <w:sz w:val="22"/>
          <w:szCs w:val="22"/>
        </w:rPr>
      </w:pPr>
    </w:p>
    <w:p w14:paraId="433320AA" w14:textId="1A88C97C" w:rsidR="00534BE6" w:rsidRPr="00534BE6" w:rsidRDefault="00534BE6" w:rsidP="00AB24BC">
      <w:pPr>
        <w:jc w:val="both"/>
        <w:rPr>
          <w:b/>
          <w:bCs/>
          <w:sz w:val="22"/>
          <w:szCs w:val="22"/>
        </w:rPr>
      </w:pPr>
      <w:r w:rsidRPr="00534BE6">
        <w:rPr>
          <w:b/>
          <w:bCs/>
          <w:sz w:val="22"/>
          <w:szCs w:val="22"/>
        </w:rPr>
        <w:t>Non-permitted activities</w:t>
      </w:r>
    </w:p>
    <w:p w14:paraId="33CBAB6F" w14:textId="1A34F984" w:rsidR="00DC5E70" w:rsidRPr="00585AB9" w:rsidRDefault="00534BE6" w:rsidP="00AB24BC">
      <w:pPr>
        <w:jc w:val="both"/>
        <w:rPr>
          <w:sz w:val="22"/>
          <w:szCs w:val="22"/>
        </w:rPr>
      </w:pPr>
      <w:r>
        <w:rPr>
          <w:sz w:val="22"/>
          <w:szCs w:val="22"/>
        </w:rPr>
        <w:t xml:space="preserve">The church premises is not to be used for any </w:t>
      </w:r>
      <w:r w:rsidR="00FA225F">
        <w:rPr>
          <w:sz w:val="22"/>
          <w:szCs w:val="22"/>
        </w:rPr>
        <w:t xml:space="preserve">activities that </w:t>
      </w:r>
      <w:r w:rsidR="00DC5E70">
        <w:rPr>
          <w:sz w:val="22"/>
          <w:szCs w:val="22"/>
        </w:rPr>
        <w:t>contravene the doctrines of the church and the Word of God</w:t>
      </w:r>
      <w:r w:rsidR="00585AB9">
        <w:rPr>
          <w:sz w:val="22"/>
          <w:szCs w:val="22"/>
        </w:rPr>
        <w:t xml:space="preserve">. We do not allow any events with alcohol. </w:t>
      </w:r>
    </w:p>
    <w:p w14:paraId="46BF42EF" w14:textId="77777777" w:rsidR="002C5913" w:rsidRPr="00534BE6" w:rsidRDefault="002C5913" w:rsidP="00AB24BC">
      <w:pPr>
        <w:pStyle w:val="ListParagraph"/>
        <w:jc w:val="both"/>
        <w:rPr>
          <w:sz w:val="22"/>
          <w:szCs w:val="22"/>
        </w:rPr>
      </w:pPr>
    </w:p>
    <w:sectPr w:rsidR="002C5913" w:rsidRPr="00534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BB2"/>
    <w:multiLevelType w:val="hybridMultilevel"/>
    <w:tmpl w:val="FCC6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260CC"/>
    <w:multiLevelType w:val="hybridMultilevel"/>
    <w:tmpl w:val="E53AA27A"/>
    <w:lvl w:ilvl="0" w:tplc="34F2727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E5062"/>
    <w:multiLevelType w:val="hybridMultilevel"/>
    <w:tmpl w:val="12489BE0"/>
    <w:lvl w:ilvl="0" w:tplc="DF5EA4F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8489F"/>
    <w:multiLevelType w:val="hybridMultilevel"/>
    <w:tmpl w:val="012A00F0"/>
    <w:lvl w:ilvl="0" w:tplc="DF5EA4F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67E4E"/>
    <w:multiLevelType w:val="hybridMultilevel"/>
    <w:tmpl w:val="BB2E65D0"/>
    <w:lvl w:ilvl="0" w:tplc="DF5EA4F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615948">
    <w:abstractNumId w:val="0"/>
  </w:num>
  <w:num w:numId="2" w16cid:durableId="671182902">
    <w:abstractNumId w:val="1"/>
  </w:num>
  <w:num w:numId="3" w16cid:durableId="156922816">
    <w:abstractNumId w:val="3"/>
  </w:num>
  <w:num w:numId="4" w16cid:durableId="510992337">
    <w:abstractNumId w:val="4"/>
  </w:num>
  <w:num w:numId="5" w16cid:durableId="160931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8F"/>
    <w:rsid w:val="0009158F"/>
    <w:rsid w:val="00252339"/>
    <w:rsid w:val="002C5913"/>
    <w:rsid w:val="00510A3D"/>
    <w:rsid w:val="00534BE6"/>
    <w:rsid w:val="00585AB9"/>
    <w:rsid w:val="00671CA9"/>
    <w:rsid w:val="00673DC6"/>
    <w:rsid w:val="00731496"/>
    <w:rsid w:val="00836A6B"/>
    <w:rsid w:val="00867A88"/>
    <w:rsid w:val="00965081"/>
    <w:rsid w:val="00970A7D"/>
    <w:rsid w:val="00AB24BC"/>
    <w:rsid w:val="00B61544"/>
    <w:rsid w:val="00BC209E"/>
    <w:rsid w:val="00C45331"/>
    <w:rsid w:val="00DC5E70"/>
    <w:rsid w:val="00DE4892"/>
    <w:rsid w:val="00E62281"/>
    <w:rsid w:val="00FA22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7122"/>
  <w15:chartTrackingRefBased/>
  <w15:docId w15:val="{A93D0864-23E2-42E1-BF5C-17878EBC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58F"/>
    <w:rPr>
      <w:rFonts w:eastAsiaTheme="majorEastAsia" w:cstheme="majorBidi"/>
      <w:color w:val="272727" w:themeColor="text1" w:themeTint="D8"/>
    </w:rPr>
  </w:style>
  <w:style w:type="paragraph" w:styleId="Title">
    <w:name w:val="Title"/>
    <w:basedOn w:val="Normal"/>
    <w:next w:val="Normal"/>
    <w:link w:val="TitleChar"/>
    <w:uiPriority w:val="10"/>
    <w:qFormat/>
    <w:rsid w:val="0009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58F"/>
    <w:pPr>
      <w:spacing w:before="160"/>
      <w:jc w:val="center"/>
    </w:pPr>
    <w:rPr>
      <w:i/>
      <w:iCs/>
      <w:color w:val="404040" w:themeColor="text1" w:themeTint="BF"/>
    </w:rPr>
  </w:style>
  <w:style w:type="character" w:customStyle="1" w:styleId="QuoteChar">
    <w:name w:val="Quote Char"/>
    <w:basedOn w:val="DefaultParagraphFont"/>
    <w:link w:val="Quote"/>
    <w:uiPriority w:val="29"/>
    <w:rsid w:val="0009158F"/>
    <w:rPr>
      <w:i/>
      <w:iCs/>
      <w:color w:val="404040" w:themeColor="text1" w:themeTint="BF"/>
    </w:rPr>
  </w:style>
  <w:style w:type="paragraph" w:styleId="ListParagraph">
    <w:name w:val="List Paragraph"/>
    <w:basedOn w:val="Normal"/>
    <w:uiPriority w:val="34"/>
    <w:qFormat/>
    <w:rsid w:val="0009158F"/>
    <w:pPr>
      <w:ind w:left="720"/>
      <w:contextualSpacing/>
    </w:pPr>
  </w:style>
  <w:style w:type="character" w:styleId="IntenseEmphasis">
    <w:name w:val="Intense Emphasis"/>
    <w:basedOn w:val="DefaultParagraphFont"/>
    <w:uiPriority w:val="21"/>
    <w:qFormat/>
    <w:rsid w:val="0009158F"/>
    <w:rPr>
      <w:i/>
      <w:iCs/>
      <w:color w:val="0F4761" w:themeColor="accent1" w:themeShade="BF"/>
    </w:rPr>
  </w:style>
  <w:style w:type="paragraph" w:styleId="IntenseQuote">
    <w:name w:val="Intense Quote"/>
    <w:basedOn w:val="Normal"/>
    <w:next w:val="Normal"/>
    <w:link w:val="IntenseQuoteChar"/>
    <w:uiPriority w:val="30"/>
    <w:qFormat/>
    <w:rsid w:val="00091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58F"/>
    <w:rPr>
      <w:i/>
      <w:iCs/>
      <w:color w:val="0F4761" w:themeColor="accent1" w:themeShade="BF"/>
    </w:rPr>
  </w:style>
  <w:style w:type="character" w:styleId="IntenseReference">
    <w:name w:val="Intense Reference"/>
    <w:basedOn w:val="DefaultParagraphFont"/>
    <w:uiPriority w:val="32"/>
    <w:qFormat/>
    <w:rsid w:val="00091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Joseph</dc:creator>
  <cp:keywords/>
  <dc:description/>
  <cp:lastModifiedBy>Priscilla Joseph</cp:lastModifiedBy>
  <cp:revision>5</cp:revision>
  <dcterms:created xsi:type="dcterms:W3CDTF">2025-07-14T16:22:00Z</dcterms:created>
  <dcterms:modified xsi:type="dcterms:W3CDTF">2025-11-01T14:27:00Z</dcterms:modified>
</cp:coreProperties>
</file>