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2AC6" w14:textId="2B28F22B" w:rsidR="00785063" w:rsidRDefault="00785063" w:rsidP="00785063">
      <w:pPr>
        <w:jc w:val="center"/>
      </w:pPr>
      <w:r>
        <w:t>Grace Baptist Church</w:t>
      </w:r>
    </w:p>
    <w:p w14:paraId="79F04316" w14:textId="16E689E6" w:rsidR="00785063" w:rsidRPr="00C6025D" w:rsidRDefault="00785063" w:rsidP="00785063">
      <w:pPr>
        <w:jc w:val="center"/>
        <w:rPr>
          <w:sz w:val="22"/>
          <w:szCs w:val="22"/>
        </w:rPr>
      </w:pPr>
      <w:r>
        <w:t>Financial Integrity Policy</w:t>
      </w:r>
    </w:p>
    <w:p w14:paraId="6484C8DD" w14:textId="77777777" w:rsidR="00785063" w:rsidRDefault="00785063" w:rsidP="00785063">
      <w:pPr>
        <w:jc w:val="center"/>
      </w:pPr>
    </w:p>
    <w:p w14:paraId="7D66104A" w14:textId="0A4CD0C1" w:rsidR="00785063" w:rsidRPr="00C6025D" w:rsidRDefault="00785063" w:rsidP="00785063">
      <w:pPr>
        <w:rPr>
          <w:b/>
          <w:bCs/>
          <w:sz w:val="22"/>
          <w:szCs w:val="22"/>
        </w:rPr>
      </w:pPr>
      <w:r w:rsidRPr="00C6025D">
        <w:rPr>
          <w:b/>
          <w:bCs/>
          <w:sz w:val="22"/>
          <w:szCs w:val="22"/>
        </w:rPr>
        <w:t>Introduction</w:t>
      </w:r>
    </w:p>
    <w:p w14:paraId="012E9AB7" w14:textId="77777777" w:rsidR="00B630C6" w:rsidRPr="00C6025D" w:rsidRDefault="00785063" w:rsidP="00785063">
      <w:pPr>
        <w:rPr>
          <w:sz w:val="22"/>
          <w:szCs w:val="22"/>
        </w:rPr>
      </w:pPr>
      <w:r w:rsidRPr="00C6025D">
        <w:rPr>
          <w:sz w:val="22"/>
          <w:szCs w:val="22"/>
        </w:rPr>
        <w:t>This policy outlines our approach as a church to the use of finances. We believe that we should be good stewards of what we are given</w:t>
      </w:r>
      <w:r w:rsidR="00B630C6" w:rsidRPr="00C6025D">
        <w:rPr>
          <w:sz w:val="22"/>
          <w:szCs w:val="22"/>
        </w:rPr>
        <w:t>, since everything we have comes from God.</w:t>
      </w:r>
    </w:p>
    <w:p w14:paraId="2100D972" w14:textId="0BBE3869" w:rsidR="00785063" w:rsidRPr="00C6025D" w:rsidRDefault="00B630C6" w:rsidP="00785063">
      <w:pPr>
        <w:rPr>
          <w:sz w:val="22"/>
          <w:szCs w:val="22"/>
        </w:rPr>
      </w:pPr>
      <w:r w:rsidRPr="00C6025D">
        <w:rPr>
          <w:sz w:val="22"/>
          <w:szCs w:val="22"/>
        </w:rPr>
        <w:t>We also believe that we should use what we have, to help others. This is done through supporting Christians overseas, particularly in times of crisis.</w:t>
      </w:r>
      <w:r w:rsidR="00785063" w:rsidRPr="00C6025D">
        <w:rPr>
          <w:sz w:val="22"/>
          <w:szCs w:val="22"/>
        </w:rPr>
        <w:t xml:space="preserve"> </w:t>
      </w:r>
    </w:p>
    <w:p w14:paraId="0D7EB7DA" w14:textId="3E8328B1" w:rsidR="00785063" w:rsidRPr="00C6025D" w:rsidRDefault="00785063" w:rsidP="00785063">
      <w:pPr>
        <w:rPr>
          <w:sz w:val="22"/>
          <w:szCs w:val="22"/>
        </w:rPr>
      </w:pPr>
      <w:r w:rsidRPr="00C6025D">
        <w:rPr>
          <w:sz w:val="22"/>
          <w:szCs w:val="22"/>
        </w:rPr>
        <w:t>In this policy, we outline how we handle money within the church that comes from tithes and offerings. We also outline our policy on accepting financial gifts from other sources</w:t>
      </w:r>
      <w:r w:rsidR="00665B96" w:rsidRPr="00C6025D">
        <w:rPr>
          <w:sz w:val="22"/>
          <w:szCs w:val="22"/>
        </w:rPr>
        <w:t xml:space="preserve"> and </w:t>
      </w:r>
      <w:r w:rsidR="00B064E5" w:rsidRPr="00C6025D">
        <w:rPr>
          <w:sz w:val="22"/>
          <w:szCs w:val="22"/>
        </w:rPr>
        <w:t>helping others financially</w:t>
      </w:r>
      <w:r w:rsidR="00665B96" w:rsidRPr="00C6025D">
        <w:rPr>
          <w:sz w:val="22"/>
          <w:szCs w:val="22"/>
        </w:rPr>
        <w:t>.</w:t>
      </w:r>
    </w:p>
    <w:p w14:paraId="240B3BCD" w14:textId="40CAA7F7" w:rsidR="00665B96" w:rsidRPr="00C6025D" w:rsidRDefault="00DD77DF" w:rsidP="00785063">
      <w:pPr>
        <w:rPr>
          <w:b/>
          <w:bCs/>
          <w:sz w:val="22"/>
          <w:szCs w:val="22"/>
        </w:rPr>
      </w:pPr>
      <w:r w:rsidRPr="00C6025D">
        <w:rPr>
          <w:b/>
          <w:bCs/>
          <w:sz w:val="22"/>
          <w:szCs w:val="22"/>
        </w:rPr>
        <w:t xml:space="preserve">Financial </w:t>
      </w:r>
      <w:r w:rsidR="00B630C6" w:rsidRPr="00C6025D">
        <w:rPr>
          <w:b/>
          <w:bCs/>
          <w:sz w:val="22"/>
          <w:szCs w:val="22"/>
        </w:rPr>
        <w:t>Sources</w:t>
      </w:r>
    </w:p>
    <w:p w14:paraId="67D96C66" w14:textId="77CFEFBC" w:rsidR="00DD77DF" w:rsidRPr="00C6025D" w:rsidRDefault="00DD77DF" w:rsidP="00785063">
      <w:pPr>
        <w:rPr>
          <w:sz w:val="22"/>
          <w:szCs w:val="22"/>
        </w:rPr>
      </w:pPr>
      <w:r w:rsidRPr="00C6025D">
        <w:rPr>
          <w:sz w:val="22"/>
          <w:szCs w:val="22"/>
        </w:rPr>
        <w:t>Grace Baptist Church relies fully on the generosity of the tithes and offerings from its members; as we</w:t>
      </w:r>
      <w:r w:rsidR="006A2BC8" w:rsidRPr="00C6025D">
        <w:rPr>
          <w:sz w:val="22"/>
          <w:szCs w:val="22"/>
        </w:rPr>
        <w:t>ll</w:t>
      </w:r>
      <w:r w:rsidRPr="00C6025D">
        <w:rPr>
          <w:sz w:val="22"/>
          <w:szCs w:val="22"/>
        </w:rPr>
        <w:t xml:space="preserve"> as financial gifts from </w:t>
      </w:r>
      <w:r w:rsidR="006A2BC8" w:rsidRPr="00C6025D">
        <w:rPr>
          <w:sz w:val="22"/>
          <w:szCs w:val="22"/>
        </w:rPr>
        <w:t>Christian donors.</w:t>
      </w:r>
    </w:p>
    <w:p w14:paraId="7DE23158" w14:textId="18220EEB" w:rsidR="006A2BC8" w:rsidRPr="00C6025D" w:rsidRDefault="006A2BC8" w:rsidP="00785063">
      <w:pPr>
        <w:rPr>
          <w:sz w:val="22"/>
          <w:szCs w:val="22"/>
        </w:rPr>
      </w:pPr>
      <w:r w:rsidRPr="00C6025D">
        <w:rPr>
          <w:sz w:val="22"/>
          <w:szCs w:val="22"/>
        </w:rPr>
        <w:t>T</w:t>
      </w:r>
      <w:r w:rsidR="00862485" w:rsidRPr="00C6025D">
        <w:rPr>
          <w:sz w:val="22"/>
          <w:szCs w:val="22"/>
        </w:rPr>
        <w:t xml:space="preserve">he giving of tithes, is </w:t>
      </w:r>
      <w:r w:rsidR="00FC47CA" w:rsidRPr="00C6025D">
        <w:rPr>
          <w:sz w:val="22"/>
          <w:szCs w:val="22"/>
        </w:rPr>
        <w:t>derived from the Old Testam</w:t>
      </w:r>
      <w:r w:rsidR="00E12A23" w:rsidRPr="00C6025D">
        <w:rPr>
          <w:sz w:val="22"/>
          <w:szCs w:val="22"/>
        </w:rPr>
        <w:t xml:space="preserve">ent. In the Old Testament there were three sets of tithes. The first tithe was to support the Levites. The Levites were in charge of looking after the temple and did not have a physical inheritance. The grain offering which the people offered to God was given to the Levites. The second tithe required the people to put aside a tenth of their grain, oil, wine and the first of the livestock for the celebration of religious feasts in Jerusalem. The tithe could also be converted to money and the </w:t>
      </w:r>
      <w:r w:rsidR="00C208EB" w:rsidRPr="00C6025D">
        <w:rPr>
          <w:sz w:val="22"/>
          <w:szCs w:val="22"/>
        </w:rPr>
        <w:t xml:space="preserve">money used to buy the things needed for the religious feast. The third tithe, was </w:t>
      </w:r>
      <w:r w:rsidR="0091734E" w:rsidRPr="00C6025D">
        <w:rPr>
          <w:sz w:val="22"/>
          <w:szCs w:val="22"/>
        </w:rPr>
        <w:t xml:space="preserve">used every </w:t>
      </w:r>
      <w:r w:rsidR="00EB796D" w:rsidRPr="00C6025D">
        <w:rPr>
          <w:sz w:val="22"/>
          <w:szCs w:val="22"/>
        </w:rPr>
        <w:t>three years to feed the Levites, strangers, fatherless and widows.</w:t>
      </w:r>
    </w:p>
    <w:p w14:paraId="25837A18" w14:textId="1B23081C" w:rsidR="00F21516" w:rsidRPr="00C6025D" w:rsidRDefault="00F21516" w:rsidP="00785063">
      <w:pPr>
        <w:rPr>
          <w:sz w:val="22"/>
          <w:szCs w:val="22"/>
        </w:rPr>
      </w:pPr>
      <w:r w:rsidRPr="00C6025D">
        <w:rPr>
          <w:sz w:val="22"/>
          <w:szCs w:val="22"/>
        </w:rPr>
        <w:t xml:space="preserve">Today, Christians will give a tithe of their income to the church. Offerings </w:t>
      </w:r>
      <w:r w:rsidR="00B630C6" w:rsidRPr="00C6025D">
        <w:rPr>
          <w:sz w:val="22"/>
          <w:szCs w:val="22"/>
        </w:rPr>
        <w:t>are financial gifts, given to the church out of gratitude to God.</w:t>
      </w:r>
      <w:r w:rsidR="00D00BF3" w:rsidRPr="00C6025D">
        <w:rPr>
          <w:sz w:val="22"/>
          <w:szCs w:val="22"/>
        </w:rPr>
        <w:t xml:space="preserve"> This is seen as giving back to God because of His blessings to us in the form of employments.</w:t>
      </w:r>
    </w:p>
    <w:p w14:paraId="7B8B24A0" w14:textId="588FFEC5" w:rsidR="00B630C6" w:rsidRPr="00C6025D" w:rsidRDefault="00B630C6" w:rsidP="00785063">
      <w:pPr>
        <w:rPr>
          <w:b/>
          <w:bCs/>
          <w:sz w:val="22"/>
          <w:szCs w:val="22"/>
        </w:rPr>
      </w:pPr>
      <w:r w:rsidRPr="00C6025D">
        <w:rPr>
          <w:b/>
          <w:bCs/>
          <w:sz w:val="22"/>
          <w:szCs w:val="22"/>
        </w:rPr>
        <w:t>Financia</w:t>
      </w:r>
      <w:r w:rsidR="007B7BF7" w:rsidRPr="00C6025D">
        <w:rPr>
          <w:b/>
          <w:bCs/>
          <w:sz w:val="22"/>
          <w:szCs w:val="22"/>
        </w:rPr>
        <w:t>l Handling</w:t>
      </w:r>
    </w:p>
    <w:p w14:paraId="15AA6B3D" w14:textId="7D61F688" w:rsidR="00D00BF3" w:rsidRPr="00C6025D" w:rsidRDefault="00D00BF3" w:rsidP="00785063">
      <w:pPr>
        <w:rPr>
          <w:sz w:val="22"/>
          <w:szCs w:val="22"/>
        </w:rPr>
      </w:pPr>
      <w:r w:rsidRPr="00C6025D">
        <w:rPr>
          <w:sz w:val="22"/>
          <w:szCs w:val="22"/>
        </w:rPr>
        <w:t xml:space="preserve">As Christians, we believe that we should have integrity in all matters. We therefore strive to have complete transparency in our financial </w:t>
      </w:r>
      <w:r w:rsidR="00EB33D7" w:rsidRPr="00C6025D">
        <w:rPr>
          <w:sz w:val="22"/>
          <w:szCs w:val="22"/>
        </w:rPr>
        <w:t>management and</w:t>
      </w:r>
      <w:r w:rsidRPr="00C6025D">
        <w:rPr>
          <w:sz w:val="22"/>
          <w:szCs w:val="22"/>
        </w:rPr>
        <w:t xml:space="preserve"> have various checks and balances in place  to ensure the highest standards are maintained.</w:t>
      </w:r>
    </w:p>
    <w:p w14:paraId="1E98C2B4" w14:textId="009A68CE" w:rsidR="00D00BF3" w:rsidRPr="00C6025D" w:rsidRDefault="00D00BF3" w:rsidP="00785063">
      <w:pPr>
        <w:rPr>
          <w:sz w:val="22"/>
          <w:szCs w:val="22"/>
        </w:rPr>
      </w:pPr>
      <w:r w:rsidRPr="00C6025D">
        <w:rPr>
          <w:sz w:val="22"/>
          <w:szCs w:val="22"/>
        </w:rPr>
        <w:t xml:space="preserve">Upon the collection of tithes and offerings during the Sunday services, the money is then counted up by two individuals. These must be members of the church.  Two people are needed so that one can act as a witness to say that the money was counted. </w:t>
      </w:r>
    </w:p>
    <w:p w14:paraId="58F482B6" w14:textId="77777777" w:rsidR="004877A7" w:rsidRPr="00C6025D" w:rsidRDefault="00D00BF3" w:rsidP="00785063">
      <w:pPr>
        <w:rPr>
          <w:sz w:val="22"/>
          <w:szCs w:val="22"/>
        </w:rPr>
      </w:pPr>
      <w:r w:rsidRPr="00C6025D">
        <w:rPr>
          <w:sz w:val="22"/>
          <w:szCs w:val="22"/>
        </w:rPr>
        <w:t xml:space="preserve">A counting form is filled </w:t>
      </w:r>
      <w:r w:rsidR="00EB33D7" w:rsidRPr="00C6025D">
        <w:rPr>
          <w:sz w:val="22"/>
          <w:szCs w:val="22"/>
        </w:rPr>
        <w:t>in  and</w:t>
      </w:r>
      <w:r w:rsidRPr="00C6025D">
        <w:rPr>
          <w:sz w:val="22"/>
          <w:szCs w:val="22"/>
        </w:rPr>
        <w:t xml:space="preserve"> then signed by both parties. </w:t>
      </w:r>
      <w:r w:rsidR="00EB33D7" w:rsidRPr="00C6025D">
        <w:rPr>
          <w:sz w:val="22"/>
          <w:szCs w:val="22"/>
        </w:rPr>
        <w:t>The money is then taken to the bank on the next working day. This would normally be a Monday, unless the Monday is a bank holiday. When the money is taken to the bank, a receipt is collected to show that the money has been paid into the church bank account. The receipt is then given to the church treasurer for the financial records.</w:t>
      </w:r>
    </w:p>
    <w:p w14:paraId="41CC8BC3" w14:textId="5B153DE6" w:rsidR="00EB33D7" w:rsidRPr="00C6025D" w:rsidRDefault="00EB33D7" w:rsidP="00785063">
      <w:pPr>
        <w:rPr>
          <w:b/>
          <w:bCs/>
          <w:sz w:val="22"/>
          <w:szCs w:val="22"/>
        </w:rPr>
      </w:pPr>
      <w:r w:rsidRPr="00C6025D">
        <w:rPr>
          <w:b/>
          <w:bCs/>
          <w:sz w:val="22"/>
          <w:szCs w:val="22"/>
        </w:rPr>
        <w:lastRenderedPageBreak/>
        <w:t>Financial Usage</w:t>
      </w:r>
    </w:p>
    <w:p w14:paraId="407D90E2" w14:textId="07385F94" w:rsidR="00EB33D7" w:rsidRPr="00C6025D" w:rsidRDefault="00EB33D7" w:rsidP="00785063">
      <w:pPr>
        <w:rPr>
          <w:sz w:val="22"/>
          <w:szCs w:val="22"/>
        </w:rPr>
      </w:pPr>
      <w:r w:rsidRPr="00C6025D">
        <w:rPr>
          <w:sz w:val="22"/>
          <w:szCs w:val="22"/>
        </w:rPr>
        <w:t xml:space="preserve">The money received by the church is used for its upkeep and for the support of </w:t>
      </w:r>
      <w:r w:rsidR="00FC47CA" w:rsidRPr="00C6025D">
        <w:rPr>
          <w:sz w:val="22"/>
          <w:szCs w:val="22"/>
        </w:rPr>
        <w:t xml:space="preserve">the </w:t>
      </w:r>
      <w:r w:rsidRPr="00C6025D">
        <w:rPr>
          <w:sz w:val="22"/>
          <w:szCs w:val="22"/>
        </w:rPr>
        <w:t>minist</w:t>
      </w:r>
      <w:r w:rsidR="00FC47CA" w:rsidRPr="00C6025D">
        <w:rPr>
          <w:sz w:val="22"/>
          <w:szCs w:val="22"/>
        </w:rPr>
        <w:t xml:space="preserve">ry. </w:t>
      </w:r>
    </w:p>
    <w:p w14:paraId="7BFDD2F9" w14:textId="71B70D5A" w:rsidR="00EB33D7" w:rsidRPr="00C6025D" w:rsidRDefault="00EB33D7" w:rsidP="00785063">
      <w:pPr>
        <w:rPr>
          <w:sz w:val="22"/>
          <w:szCs w:val="22"/>
        </w:rPr>
      </w:pPr>
      <w:r w:rsidRPr="00C6025D">
        <w:rPr>
          <w:sz w:val="22"/>
          <w:szCs w:val="22"/>
        </w:rPr>
        <w:t xml:space="preserve">The money for upkeep goes towards paying the heating, gas, water and electricity bills. Upkeep money is also used for repairs in the building </w:t>
      </w:r>
      <w:r w:rsidR="00A04939" w:rsidRPr="00C6025D">
        <w:rPr>
          <w:sz w:val="22"/>
          <w:szCs w:val="22"/>
        </w:rPr>
        <w:t>and paying contractors</w:t>
      </w:r>
      <w:r w:rsidR="00FC47CA" w:rsidRPr="00C6025D">
        <w:rPr>
          <w:sz w:val="22"/>
          <w:szCs w:val="22"/>
        </w:rPr>
        <w:t>.</w:t>
      </w:r>
    </w:p>
    <w:p w14:paraId="3FE158E2" w14:textId="1651EF88" w:rsidR="00A04939" w:rsidRDefault="00A04939" w:rsidP="00785063">
      <w:pPr>
        <w:rPr>
          <w:sz w:val="22"/>
          <w:szCs w:val="22"/>
        </w:rPr>
      </w:pPr>
      <w:r w:rsidRPr="00C6025D">
        <w:rPr>
          <w:sz w:val="22"/>
          <w:szCs w:val="22"/>
        </w:rPr>
        <w:t>The church also uses money to help others.  The Bible teaches , that we are to care for the widow, the orphan, clothe the naked and feed the hungry. The church does this by providing financial aid to Christians who are affected by natural disasters such as earthquakes</w:t>
      </w:r>
      <w:r w:rsidR="00896DBF" w:rsidRPr="00C6025D">
        <w:rPr>
          <w:sz w:val="22"/>
          <w:szCs w:val="22"/>
        </w:rPr>
        <w:t xml:space="preserve"> and hurricanes </w:t>
      </w:r>
      <w:r w:rsidRPr="00C6025D">
        <w:rPr>
          <w:sz w:val="22"/>
          <w:szCs w:val="22"/>
        </w:rPr>
        <w:t xml:space="preserve">, orphanages, </w:t>
      </w:r>
      <w:r w:rsidR="00896DBF" w:rsidRPr="00C6025D">
        <w:rPr>
          <w:sz w:val="22"/>
          <w:szCs w:val="22"/>
        </w:rPr>
        <w:t xml:space="preserve">persecuted Christians and those in need. We follow the principle that we should </w:t>
      </w:r>
      <w:r w:rsidR="005B6333" w:rsidRPr="00C6025D">
        <w:rPr>
          <w:sz w:val="22"/>
          <w:szCs w:val="22"/>
        </w:rPr>
        <w:t>help those who are in need, giving special care to help our fellow Christians.</w:t>
      </w:r>
    </w:p>
    <w:p w14:paraId="45FBB157" w14:textId="49529710" w:rsidR="00BF3999" w:rsidRPr="00C6025D" w:rsidRDefault="00BF3999" w:rsidP="00785063">
      <w:pPr>
        <w:rPr>
          <w:sz w:val="22"/>
          <w:szCs w:val="22"/>
        </w:rPr>
      </w:pPr>
      <w:r>
        <w:rPr>
          <w:sz w:val="22"/>
          <w:szCs w:val="22"/>
        </w:rPr>
        <w:t>Hence the offerings of the church are not to be used for anything profane, personal, unscriptural or unwise.</w:t>
      </w:r>
    </w:p>
    <w:p w14:paraId="31182DBC" w14:textId="4F2452BB" w:rsidR="005B6333" w:rsidRPr="00C6025D" w:rsidRDefault="00256804" w:rsidP="004877A7">
      <w:pPr>
        <w:tabs>
          <w:tab w:val="left" w:pos="3030"/>
        </w:tabs>
        <w:rPr>
          <w:b/>
          <w:bCs/>
          <w:sz w:val="22"/>
          <w:szCs w:val="22"/>
        </w:rPr>
      </w:pPr>
      <w:r w:rsidRPr="00C6025D">
        <w:rPr>
          <w:b/>
          <w:bCs/>
          <w:sz w:val="22"/>
          <w:szCs w:val="22"/>
        </w:rPr>
        <w:t>Accepting Financial Gifts</w:t>
      </w:r>
      <w:r w:rsidR="004877A7" w:rsidRPr="00C6025D">
        <w:rPr>
          <w:b/>
          <w:bCs/>
          <w:sz w:val="22"/>
          <w:szCs w:val="22"/>
        </w:rPr>
        <w:tab/>
      </w:r>
    </w:p>
    <w:p w14:paraId="6A15170E" w14:textId="462261B5" w:rsidR="002B3E75" w:rsidRPr="00C6025D" w:rsidRDefault="004877A7" w:rsidP="004877A7">
      <w:pPr>
        <w:tabs>
          <w:tab w:val="left" w:pos="3030"/>
        </w:tabs>
        <w:rPr>
          <w:sz w:val="22"/>
          <w:szCs w:val="22"/>
        </w:rPr>
      </w:pPr>
      <w:r w:rsidRPr="00C6025D">
        <w:rPr>
          <w:sz w:val="22"/>
          <w:szCs w:val="22"/>
        </w:rPr>
        <w:t>We take precautions in the accepting of financial help. We do not accept money on a quid pro quo basis. We also do not accept large sums of money from unknown sources.</w:t>
      </w:r>
      <w:r w:rsidR="002B3E75" w:rsidRPr="00C6025D">
        <w:rPr>
          <w:sz w:val="22"/>
          <w:szCs w:val="22"/>
        </w:rPr>
        <w:t xml:space="preserve"> Money that is received by tithes and offerings is collected in the form of cash, cheque and bank transfers.  </w:t>
      </w:r>
    </w:p>
    <w:p w14:paraId="37BBE817" w14:textId="1B90D0BE" w:rsidR="002B3E75" w:rsidRPr="00C6025D" w:rsidRDefault="002B3E75" w:rsidP="004877A7">
      <w:pPr>
        <w:tabs>
          <w:tab w:val="left" w:pos="3030"/>
        </w:tabs>
        <w:rPr>
          <w:sz w:val="22"/>
          <w:szCs w:val="22"/>
        </w:rPr>
      </w:pPr>
      <w:r w:rsidRPr="00C6025D">
        <w:rPr>
          <w:sz w:val="22"/>
          <w:szCs w:val="22"/>
        </w:rPr>
        <w:t xml:space="preserve">We do not have a giving page on our website. This is to avoid </w:t>
      </w:r>
      <w:r w:rsidR="004E1F44" w:rsidRPr="00C6025D">
        <w:rPr>
          <w:sz w:val="22"/>
          <w:szCs w:val="22"/>
        </w:rPr>
        <w:t>the risk of money coming in from illegal sources. Since the church website is public and anyone can access it, we want to make sure that we do not put ourselves into a situation where illicit money is received.</w:t>
      </w:r>
    </w:p>
    <w:p w14:paraId="53E32C0B" w14:textId="7D5B19F1" w:rsidR="004E1F44" w:rsidRDefault="004E1F44" w:rsidP="004877A7">
      <w:pPr>
        <w:tabs>
          <w:tab w:val="left" w:pos="3030"/>
        </w:tabs>
        <w:rPr>
          <w:sz w:val="22"/>
          <w:szCs w:val="22"/>
        </w:rPr>
      </w:pPr>
      <w:r w:rsidRPr="00C6025D">
        <w:rPr>
          <w:sz w:val="22"/>
          <w:szCs w:val="22"/>
        </w:rPr>
        <w:t xml:space="preserve">Occasionally, the church may receive an anonymous gift from another church. This is anonymous in the sense that whilst we know which church it is from, we do not know exactly who within the church it is from. </w:t>
      </w:r>
    </w:p>
    <w:p w14:paraId="490D10D1" w14:textId="49B2BE24" w:rsidR="00105C70" w:rsidRPr="00C6025D" w:rsidRDefault="00105C70" w:rsidP="004877A7">
      <w:pPr>
        <w:tabs>
          <w:tab w:val="left" w:pos="3030"/>
        </w:tabs>
        <w:rPr>
          <w:sz w:val="22"/>
          <w:szCs w:val="22"/>
        </w:rPr>
      </w:pPr>
      <w:r>
        <w:rPr>
          <w:sz w:val="22"/>
          <w:szCs w:val="22"/>
        </w:rPr>
        <w:t>Please note, any gifts made to the church in wills must be made using the proper legal channels.</w:t>
      </w:r>
    </w:p>
    <w:p w14:paraId="1F3E05B2" w14:textId="17416528" w:rsidR="00004746" w:rsidRPr="00C6025D" w:rsidRDefault="00004746" w:rsidP="00785063">
      <w:pPr>
        <w:rPr>
          <w:b/>
          <w:bCs/>
          <w:sz w:val="22"/>
          <w:szCs w:val="22"/>
        </w:rPr>
      </w:pPr>
      <w:r w:rsidRPr="00C6025D">
        <w:rPr>
          <w:b/>
          <w:bCs/>
          <w:sz w:val="22"/>
          <w:szCs w:val="22"/>
        </w:rPr>
        <w:t>Protecting the vulnerable</w:t>
      </w:r>
    </w:p>
    <w:p w14:paraId="1CBFAECE" w14:textId="16C422DF" w:rsidR="00004746" w:rsidRPr="00C6025D" w:rsidRDefault="00004746" w:rsidP="00785063">
      <w:pPr>
        <w:rPr>
          <w:sz w:val="22"/>
          <w:szCs w:val="22"/>
        </w:rPr>
      </w:pPr>
      <w:r w:rsidRPr="00C6025D">
        <w:rPr>
          <w:sz w:val="22"/>
          <w:szCs w:val="22"/>
        </w:rPr>
        <w:t>Grace Baptist Church believes in taking care of the vulnerable members of our church and community.</w:t>
      </w:r>
    </w:p>
    <w:p w14:paraId="6A66721D" w14:textId="4631C449" w:rsidR="00005BF9" w:rsidRPr="00C6025D" w:rsidRDefault="00005BF9" w:rsidP="00785063">
      <w:pPr>
        <w:rPr>
          <w:sz w:val="22"/>
          <w:szCs w:val="22"/>
        </w:rPr>
      </w:pPr>
      <w:r w:rsidRPr="00C6025D">
        <w:rPr>
          <w:sz w:val="22"/>
          <w:szCs w:val="22"/>
        </w:rPr>
        <w:t>One of the ways we do this, is by taking steps to ensure they are not being exploited. We do not therefore accept financial gifts, if there is any doubt whatsoever about the</w:t>
      </w:r>
      <w:r w:rsidR="00105C70">
        <w:rPr>
          <w:sz w:val="22"/>
          <w:szCs w:val="22"/>
        </w:rPr>
        <w:t xml:space="preserve"> mental</w:t>
      </w:r>
      <w:r w:rsidRPr="00C6025D">
        <w:rPr>
          <w:sz w:val="22"/>
          <w:szCs w:val="22"/>
        </w:rPr>
        <w:t xml:space="preserve"> capacity of the individual.  This is enshrined in our vulnerable adults policy.</w:t>
      </w:r>
    </w:p>
    <w:p w14:paraId="3C476A65" w14:textId="5EAB7854" w:rsidR="00005BF9" w:rsidRPr="00C6025D" w:rsidRDefault="00005BF9" w:rsidP="00785063">
      <w:pPr>
        <w:rPr>
          <w:sz w:val="22"/>
          <w:szCs w:val="22"/>
        </w:rPr>
      </w:pPr>
      <w:r w:rsidRPr="00C6025D">
        <w:rPr>
          <w:sz w:val="22"/>
          <w:szCs w:val="22"/>
        </w:rPr>
        <w:t>We also require that if during visitation of sick church members, financial gifts are given, that this money is put straight into the offering. The same rule applies if a visit is being paid to a non- church member, who chooses to give a gift.</w:t>
      </w:r>
    </w:p>
    <w:p w14:paraId="0D058EBF" w14:textId="6F2DA682" w:rsidR="00005BF9" w:rsidRPr="00C6025D" w:rsidRDefault="00005BF9" w:rsidP="00785063">
      <w:pPr>
        <w:rPr>
          <w:sz w:val="22"/>
          <w:szCs w:val="22"/>
        </w:rPr>
      </w:pPr>
      <w:r w:rsidRPr="00C6025D">
        <w:rPr>
          <w:sz w:val="22"/>
          <w:szCs w:val="22"/>
        </w:rPr>
        <w:t xml:space="preserve">We do not canvas for money, and our members are not to receive personal financial gifts whilst </w:t>
      </w:r>
      <w:r w:rsidR="00081BCB" w:rsidRPr="00C6025D">
        <w:rPr>
          <w:sz w:val="22"/>
          <w:szCs w:val="22"/>
        </w:rPr>
        <w:t>carrying out visitation on behalf of the church.</w:t>
      </w:r>
    </w:p>
    <w:p w14:paraId="599A3733" w14:textId="77777777" w:rsidR="00C6025D" w:rsidRDefault="00C6025D" w:rsidP="00785063">
      <w:pPr>
        <w:rPr>
          <w:b/>
          <w:bCs/>
          <w:sz w:val="22"/>
          <w:szCs w:val="22"/>
        </w:rPr>
      </w:pPr>
    </w:p>
    <w:p w14:paraId="3D0A3920" w14:textId="77777777" w:rsidR="00C6025D" w:rsidRDefault="00C6025D" w:rsidP="00785063">
      <w:pPr>
        <w:rPr>
          <w:b/>
          <w:bCs/>
          <w:sz w:val="22"/>
          <w:szCs w:val="22"/>
        </w:rPr>
      </w:pPr>
    </w:p>
    <w:p w14:paraId="11158267" w14:textId="77777777" w:rsidR="00C6025D" w:rsidRDefault="00C6025D" w:rsidP="00785063">
      <w:pPr>
        <w:rPr>
          <w:b/>
          <w:bCs/>
          <w:sz w:val="22"/>
          <w:szCs w:val="22"/>
        </w:rPr>
      </w:pPr>
    </w:p>
    <w:p w14:paraId="6C057B34" w14:textId="77777777" w:rsidR="00C6025D" w:rsidRDefault="00C6025D" w:rsidP="00785063">
      <w:pPr>
        <w:rPr>
          <w:b/>
          <w:bCs/>
          <w:sz w:val="22"/>
          <w:szCs w:val="22"/>
        </w:rPr>
      </w:pPr>
    </w:p>
    <w:p w14:paraId="26E89E82" w14:textId="77777777" w:rsidR="00C6025D" w:rsidRDefault="00C6025D" w:rsidP="00785063">
      <w:pPr>
        <w:rPr>
          <w:b/>
          <w:bCs/>
          <w:sz w:val="22"/>
          <w:szCs w:val="22"/>
        </w:rPr>
      </w:pPr>
    </w:p>
    <w:p w14:paraId="6CC1F7D7" w14:textId="77777777" w:rsidR="00C6025D" w:rsidRDefault="00C6025D" w:rsidP="00785063">
      <w:pPr>
        <w:rPr>
          <w:b/>
          <w:bCs/>
          <w:sz w:val="22"/>
          <w:szCs w:val="22"/>
        </w:rPr>
      </w:pPr>
    </w:p>
    <w:p w14:paraId="238EF20D" w14:textId="4515B4B2" w:rsidR="005B6333" w:rsidRPr="00C6025D" w:rsidRDefault="0084148D" w:rsidP="00785063">
      <w:pPr>
        <w:rPr>
          <w:b/>
          <w:bCs/>
          <w:sz w:val="22"/>
          <w:szCs w:val="22"/>
        </w:rPr>
      </w:pPr>
      <w:r w:rsidRPr="00C6025D">
        <w:rPr>
          <w:b/>
          <w:bCs/>
          <w:sz w:val="22"/>
          <w:szCs w:val="22"/>
        </w:rPr>
        <w:t>Role of the church treasurer</w:t>
      </w:r>
    </w:p>
    <w:p w14:paraId="4AEABCAE" w14:textId="58B45B09" w:rsidR="0084148D" w:rsidRPr="00C6025D" w:rsidRDefault="0084148D" w:rsidP="00785063">
      <w:pPr>
        <w:rPr>
          <w:sz w:val="22"/>
          <w:szCs w:val="22"/>
        </w:rPr>
      </w:pPr>
      <w:r w:rsidRPr="00C6025D">
        <w:rPr>
          <w:sz w:val="22"/>
          <w:szCs w:val="22"/>
        </w:rPr>
        <w:t xml:space="preserve">The role of the church treasurer is to </w:t>
      </w:r>
      <w:r w:rsidR="00D70D1B" w:rsidRPr="00C6025D">
        <w:rPr>
          <w:sz w:val="22"/>
          <w:szCs w:val="22"/>
        </w:rPr>
        <w:t xml:space="preserve">manage the finances of the church, and to ensure that all financial transactions are carried out lawfully. </w:t>
      </w:r>
    </w:p>
    <w:p w14:paraId="3FF4570C" w14:textId="4D16F2D9" w:rsidR="00D70D1B" w:rsidRPr="00C6025D" w:rsidRDefault="00D70D1B" w:rsidP="00785063">
      <w:pPr>
        <w:rPr>
          <w:sz w:val="22"/>
          <w:szCs w:val="22"/>
        </w:rPr>
      </w:pPr>
      <w:r w:rsidRPr="00C6025D">
        <w:rPr>
          <w:sz w:val="22"/>
          <w:szCs w:val="22"/>
        </w:rPr>
        <w:t>All financial transactions are recorded in the church accounts , for compliance with HMRC. The church uses an accountant who is responsible for coordinating with HMRC.</w:t>
      </w:r>
    </w:p>
    <w:p w14:paraId="46F429FB" w14:textId="05C8F492" w:rsidR="00D70D1B" w:rsidRPr="00C6025D" w:rsidRDefault="00D70D1B" w:rsidP="00785063">
      <w:pPr>
        <w:rPr>
          <w:sz w:val="22"/>
          <w:szCs w:val="22"/>
        </w:rPr>
      </w:pPr>
      <w:r w:rsidRPr="00C6025D">
        <w:rPr>
          <w:sz w:val="22"/>
          <w:szCs w:val="22"/>
        </w:rPr>
        <w:t xml:space="preserve">Any purchases made by the church are approved by the treasurer. The church has a bank card, </w:t>
      </w:r>
      <w:r w:rsidR="00DC444F" w:rsidRPr="00C6025D">
        <w:rPr>
          <w:sz w:val="22"/>
          <w:szCs w:val="22"/>
        </w:rPr>
        <w:t>which is used for carrying out transactions.  This is to ensure that there is a paper trail to show where the money is coming from and who it is going to.</w:t>
      </w:r>
    </w:p>
    <w:p w14:paraId="0E13AED8" w14:textId="6472DCEB" w:rsidR="00DC444F" w:rsidRPr="00C6025D" w:rsidRDefault="00DC444F" w:rsidP="00785063">
      <w:pPr>
        <w:rPr>
          <w:sz w:val="22"/>
          <w:szCs w:val="22"/>
        </w:rPr>
      </w:pPr>
      <w:r w:rsidRPr="00C6025D">
        <w:rPr>
          <w:sz w:val="22"/>
          <w:szCs w:val="22"/>
        </w:rPr>
        <w:t>The types of purchases that are made include things such as paying for training courses, paying for contractors etc.</w:t>
      </w:r>
    </w:p>
    <w:p w14:paraId="6A1D1A76" w14:textId="615E93E9" w:rsidR="002C7BD8" w:rsidRPr="00C6025D" w:rsidRDefault="002C7BD8" w:rsidP="00785063">
      <w:pPr>
        <w:rPr>
          <w:b/>
          <w:bCs/>
          <w:sz w:val="22"/>
          <w:szCs w:val="22"/>
        </w:rPr>
      </w:pPr>
      <w:r w:rsidRPr="00C6025D">
        <w:rPr>
          <w:b/>
          <w:bCs/>
          <w:sz w:val="22"/>
          <w:szCs w:val="22"/>
        </w:rPr>
        <w:t>The AGM</w:t>
      </w:r>
    </w:p>
    <w:p w14:paraId="08006734" w14:textId="22C944EE" w:rsidR="002C7BD8" w:rsidRPr="00C6025D" w:rsidRDefault="002C7BD8" w:rsidP="00785063">
      <w:pPr>
        <w:rPr>
          <w:sz w:val="22"/>
          <w:szCs w:val="22"/>
        </w:rPr>
      </w:pPr>
      <w:r w:rsidRPr="00C6025D">
        <w:rPr>
          <w:sz w:val="22"/>
          <w:szCs w:val="22"/>
        </w:rPr>
        <w:t xml:space="preserve">The church holds an annual general meeting each year </w:t>
      </w:r>
      <w:r w:rsidR="00C6025D">
        <w:rPr>
          <w:sz w:val="22"/>
          <w:szCs w:val="22"/>
        </w:rPr>
        <w:t xml:space="preserve">where church members </w:t>
      </w:r>
      <w:r w:rsidRPr="00C6025D">
        <w:rPr>
          <w:sz w:val="22"/>
          <w:szCs w:val="22"/>
        </w:rPr>
        <w:t>discuss the finances of the church. During this time, reports are given  out detailing what the church finances have been spent on.</w:t>
      </w:r>
      <w:r w:rsidR="00C6025D">
        <w:rPr>
          <w:sz w:val="22"/>
          <w:szCs w:val="22"/>
        </w:rPr>
        <w:t xml:space="preserve"> T</w:t>
      </w:r>
    </w:p>
    <w:p w14:paraId="2C908B8B" w14:textId="563A204D" w:rsidR="009F4838" w:rsidRPr="00C6025D" w:rsidRDefault="009F4838" w:rsidP="00785063">
      <w:pPr>
        <w:rPr>
          <w:b/>
          <w:bCs/>
          <w:sz w:val="22"/>
          <w:szCs w:val="22"/>
        </w:rPr>
      </w:pPr>
      <w:r w:rsidRPr="00C6025D">
        <w:rPr>
          <w:b/>
          <w:bCs/>
          <w:sz w:val="22"/>
          <w:szCs w:val="22"/>
        </w:rPr>
        <w:t>Conflict of interest</w:t>
      </w:r>
    </w:p>
    <w:p w14:paraId="11DA1342" w14:textId="600468B5" w:rsidR="009F4838" w:rsidRPr="00C6025D" w:rsidRDefault="009F4838" w:rsidP="00785063">
      <w:pPr>
        <w:rPr>
          <w:sz w:val="22"/>
          <w:szCs w:val="22"/>
        </w:rPr>
      </w:pPr>
      <w:r w:rsidRPr="00C6025D">
        <w:rPr>
          <w:sz w:val="22"/>
          <w:szCs w:val="22"/>
        </w:rPr>
        <w:t>A conflict of interest happens where a person within a charity or other group has personal interests that may conflict with the interest of the charity. Conflicts of interests have to be managed to maintain integrity.</w:t>
      </w:r>
    </w:p>
    <w:p w14:paraId="72B6144A" w14:textId="2745150B" w:rsidR="00AB01DC" w:rsidRDefault="00AB01DC" w:rsidP="00785063">
      <w:pPr>
        <w:rPr>
          <w:sz w:val="22"/>
          <w:szCs w:val="22"/>
        </w:rPr>
      </w:pPr>
      <w:r w:rsidRPr="00C6025D">
        <w:rPr>
          <w:sz w:val="22"/>
          <w:szCs w:val="22"/>
        </w:rPr>
        <w:t>Examples of conflicts of interest would include a church member having shares in a company that the church is using or a church member having a personal or familial relationship with a member of a charity that the church is supporting.</w:t>
      </w:r>
    </w:p>
    <w:sectPr w:rsidR="00AB01D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E50F" w14:textId="77777777" w:rsidR="00CB7B24" w:rsidRDefault="00CB7B24" w:rsidP="009F4838">
      <w:pPr>
        <w:spacing w:after="0" w:line="240" w:lineRule="auto"/>
      </w:pPr>
      <w:r>
        <w:separator/>
      </w:r>
    </w:p>
  </w:endnote>
  <w:endnote w:type="continuationSeparator" w:id="0">
    <w:p w14:paraId="62362BEB" w14:textId="77777777" w:rsidR="00CB7B24" w:rsidRDefault="00CB7B24" w:rsidP="009F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875579"/>
      <w:docPartObj>
        <w:docPartGallery w:val="Page Numbers (Bottom of Page)"/>
        <w:docPartUnique/>
      </w:docPartObj>
    </w:sdtPr>
    <w:sdtEndPr>
      <w:rPr>
        <w:color w:val="7F7F7F" w:themeColor="background1" w:themeShade="7F"/>
        <w:spacing w:val="60"/>
      </w:rPr>
    </w:sdtEndPr>
    <w:sdtContent>
      <w:p w14:paraId="7FE46167" w14:textId="10BDCEA6" w:rsidR="00105C70" w:rsidRDefault="00105C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CFD984C" w14:textId="77777777" w:rsidR="00105C70" w:rsidRDefault="0010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EA88" w14:textId="77777777" w:rsidR="00CB7B24" w:rsidRDefault="00CB7B24" w:rsidP="009F4838">
      <w:pPr>
        <w:spacing w:after="0" w:line="240" w:lineRule="auto"/>
      </w:pPr>
      <w:r>
        <w:separator/>
      </w:r>
    </w:p>
  </w:footnote>
  <w:footnote w:type="continuationSeparator" w:id="0">
    <w:p w14:paraId="607617A4" w14:textId="77777777" w:rsidR="00CB7B24" w:rsidRDefault="00CB7B24" w:rsidP="009F4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63"/>
    <w:rsid w:val="00004746"/>
    <w:rsid w:val="00005BF9"/>
    <w:rsid w:val="00081BCB"/>
    <w:rsid w:val="00093D72"/>
    <w:rsid w:val="00105C70"/>
    <w:rsid w:val="002328DB"/>
    <w:rsid w:val="00256804"/>
    <w:rsid w:val="002B3E75"/>
    <w:rsid w:val="002C7BD8"/>
    <w:rsid w:val="003917AD"/>
    <w:rsid w:val="00413D85"/>
    <w:rsid w:val="004877A7"/>
    <w:rsid w:val="004E1F44"/>
    <w:rsid w:val="005B6333"/>
    <w:rsid w:val="00665B96"/>
    <w:rsid w:val="006A2BC8"/>
    <w:rsid w:val="00785063"/>
    <w:rsid w:val="007B7BF7"/>
    <w:rsid w:val="0084148D"/>
    <w:rsid w:val="00862485"/>
    <w:rsid w:val="00896DBF"/>
    <w:rsid w:val="008E3208"/>
    <w:rsid w:val="0091734E"/>
    <w:rsid w:val="0093480D"/>
    <w:rsid w:val="00962CB3"/>
    <w:rsid w:val="009F4838"/>
    <w:rsid w:val="00A04939"/>
    <w:rsid w:val="00AB01DC"/>
    <w:rsid w:val="00B064E5"/>
    <w:rsid w:val="00B630C6"/>
    <w:rsid w:val="00BF3999"/>
    <w:rsid w:val="00C208EB"/>
    <w:rsid w:val="00C6025D"/>
    <w:rsid w:val="00CB7B24"/>
    <w:rsid w:val="00CE51C7"/>
    <w:rsid w:val="00D00BF3"/>
    <w:rsid w:val="00D70D1B"/>
    <w:rsid w:val="00DC444F"/>
    <w:rsid w:val="00DD77DF"/>
    <w:rsid w:val="00E12A23"/>
    <w:rsid w:val="00E64952"/>
    <w:rsid w:val="00EB33D7"/>
    <w:rsid w:val="00EB796D"/>
    <w:rsid w:val="00EC7506"/>
    <w:rsid w:val="00EF2ED8"/>
    <w:rsid w:val="00F21516"/>
    <w:rsid w:val="00FB0F73"/>
    <w:rsid w:val="00FB16F2"/>
    <w:rsid w:val="00FC47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9A1D"/>
  <w15:chartTrackingRefBased/>
  <w15:docId w15:val="{CA9DD82D-EAD2-4773-866E-9D905F5E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063"/>
    <w:rPr>
      <w:rFonts w:eastAsiaTheme="majorEastAsia" w:cstheme="majorBidi"/>
      <w:color w:val="272727" w:themeColor="text1" w:themeTint="D8"/>
    </w:rPr>
  </w:style>
  <w:style w:type="paragraph" w:styleId="Title">
    <w:name w:val="Title"/>
    <w:basedOn w:val="Normal"/>
    <w:next w:val="Normal"/>
    <w:link w:val="TitleChar"/>
    <w:uiPriority w:val="10"/>
    <w:qFormat/>
    <w:rsid w:val="00785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063"/>
    <w:pPr>
      <w:spacing w:before="160"/>
      <w:jc w:val="center"/>
    </w:pPr>
    <w:rPr>
      <w:i/>
      <w:iCs/>
      <w:color w:val="404040" w:themeColor="text1" w:themeTint="BF"/>
    </w:rPr>
  </w:style>
  <w:style w:type="character" w:customStyle="1" w:styleId="QuoteChar">
    <w:name w:val="Quote Char"/>
    <w:basedOn w:val="DefaultParagraphFont"/>
    <w:link w:val="Quote"/>
    <w:uiPriority w:val="29"/>
    <w:rsid w:val="00785063"/>
    <w:rPr>
      <w:i/>
      <w:iCs/>
      <w:color w:val="404040" w:themeColor="text1" w:themeTint="BF"/>
    </w:rPr>
  </w:style>
  <w:style w:type="paragraph" w:styleId="ListParagraph">
    <w:name w:val="List Paragraph"/>
    <w:basedOn w:val="Normal"/>
    <w:uiPriority w:val="34"/>
    <w:qFormat/>
    <w:rsid w:val="00785063"/>
    <w:pPr>
      <w:ind w:left="720"/>
      <w:contextualSpacing/>
    </w:pPr>
  </w:style>
  <w:style w:type="character" w:styleId="IntenseEmphasis">
    <w:name w:val="Intense Emphasis"/>
    <w:basedOn w:val="DefaultParagraphFont"/>
    <w:uiPriority w:val="21"/>
    <w:qFormat/>
    <w:rsid w:val="00785063"/>
    <w:rPr>
      <w:i/>
      <w:iCs/>
      <w:color w:val="0F4761" w:themeColor="accent1" w:themeShade="BF"/>
    </w:rPr>
  </w:style>
  <w:style w:type="paragraph" w:styleId="IntenseQuote">
    <w:name w:val="Intense Quote"/>
    <w:basedOn w:val="Normal"/>
    <w:next w:val="Normal"/>
    <w:link w:val="IntenseQuoteChar"/>
    <w:uiPriority w:val="30"/>
    <w:qFormat/>
    <w:rsid w:val="00785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063"/>
    <w:rPr>
      <w:i/>
      <w:iCs/>
      <w:color w:val="0F4761" w:themeColor="accent1" w:themeShade="BF"/>
    </w:rPr>
  </w:style>
  <w:style w:type="character" w:styleId="IntenseReference">
    <w:name w:val="Intense Reference"/>
    <w:basedOn w:val="DefaultParagraphFont"/>
    <w:uiPriority w:val="32"/>
    <w:qFormat/>
    <w:rsid w:val="00785063"/>
    <w:rPr>
      <w:b/>
      <w:bCs/>
      <w:smallCaps/>
      <w:color w:val="0F4761" w:themeColor="accent1" w:themeShade="BF"/>
      <w:spacing w:val="5"/>
    </w:rPr>
  </w:style>
  <w:style w:type="paragraph" w:styleId="Header">
    <w:name w:val="header"/>
    <w:basedOn w:val="Normal"/>
    <w:link w:val="HeaderChar"/>
    <w:uiPriority w:val="99"/>
    <w:unhideWhenUsed/>
    <w:rsid w:val="009F4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838"/>
  </w:style>
  <w:style w:type="paragraph" w:styleId="Footer">
    <w:name w:val="footer"/>
    <w:basedOn w:val="Normal"/>
    <w:link w:val="FooterChar"/>
    <w:uiPriority w:val="99"/>
    <w:unhideWhenUsed/>
    <w:rsid w:val="009F4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Joseph</dc:creator>
  <cp:keywords/>
  <dc:description/>
  <cp:lastModifiedBy>James Joseph</cp:lastModifiedBy>
  <cp:revision>2</cp:revision>
  <dcterms:created xsi:type="dcterms:W3CDTF">2025-11-09T08:50:00Z</dcterms:created>
  <dcterms:modified xsi:type="dcterms:W3CDTF">2025-11-09T08:50:00Z</dcterms:modified>
</cp:coreProperties>
</file>